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DF3731" w:rsidRDefault="00DF3731" w:rsidP="00A170D4">
      <w:pPr>
        <w:spacing w:line="480" w:lineRule="auto"/>
        <w:jc w:val="center"/>
        <w:rPr>
          <w:rFonts w:ascii="Times New Roman" w:hAnsi="Times New Roman" w:cs="Times New Roman"/>
          <w:b/>
          <w:sz w:val="24"/>
          <w:szCs w:val="24"/>
        </w:rPr>
      </w:pPr>
    </w:p>
    <w:p w:rsidR="00A170D4" w:rsidRDefault="00A170D4" w:rsidP="00A170D4">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Unit </w:t>
      </w:r>
    </w:p>
    <w:p w:rsidR="00A170D4" w:rsidRDefault="00A170D4" w:rsidP="00A170D4">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A170D4" w:rsidRDefault="00A170D4" w:rsidP="00A170D4">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A170D4" w:rsidRDefault="00A170D4" w:rsidP="00A170D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A170D4" w:rsidRDefault="00A170D4" w:rsidP="00A170D4">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rsidR="00A170D4" w:rsidRDefault="00A170D4" w:rsidP="00A170D4">
      <w:pPr>
        <w:spacing w:line="480" w:lineRule="auto"/>
        <w:jc w:val="center"/>
        <w:rPr>
          <w:rFonts w:ascii="Times New Roman" w:hAnsi="Times New Roman" w:cs="Times New Roman"/>
          <w:sz w:val="24"/>
          <w:szCs w:val="24"/>
        </w:rPr>
      </w:pPr>
    </w:p>
    <w:p w:rsidR="00A170D4" w:rsidRDefault="00A170D4" w:rsidP="00A170D4">
      <w:pPr>
        <w:spacing w:line="480" w:lineRule="auto"/>
        <w:jc w:val="center"/>
        <w:rPr>
          <w:rFonts w:ascii="Times New Roman" w:hAnsi="Times New Roman" w:cs="Times New Roman"/>
          <w:sz w:val="24"/>
          <w:szCs w:val="24"/>
        </w:rPr>
      </w:pPr>
    </w:p>
    <w:p w:rsidR="00A170D4" w:rsidRDefault="00A170D4" w:rsidP="00A170D4">
      <w:pPr>
        <w:spacing w:line="480" w:lineRule="auto"/>
        <w:jc w:val="center"/>
        <w:rPr>
          <w:rFonts w:ascii="Times New Roman" w:hAnsi="Times New Roman" w:cs="Times New Roman"/>
          <w:sz w:val="24"/>
          <w:szCs w:val="24"/>
        </w:rPr>
      </w:pPr>
    </w:p>
    <w:p w:rsidR="00A170D4" w:rsidRDefault="00A170D4" w:rsidP="00A170D4">
      <w:pPr>
        <w:spacing w:line="480" w:lineRule="auto"/>
        <w:jc w:val="center"/>
        <w:rPr>
          <w:rFonts w:ascii="Times New Roman" w:hAnsi="Times New Roman" w:cs="Times New Roman"/>
          <w:sz w:val="24"/>
          <w:szCs w:val="24"/>
        </w:rPr>
      </w:pPr>
    </w:p>
    <w:p w:rsidR="00A170D4" w:rsidRDefault="00A170D4" w:rsidP="00A170D4">
      <w:pPr>
        <w:spacing w:line="480" w:lineRule="auto"/>
        <w:jc w:val="center"/>
        <w:rPr>
          <w:rFonts w:ascii="Times New Roman" w:hAnsi="Times New Roman" w:cs="Times New Roman"/>
          <w:sz w:val="24"/>
          <w:szCs w:val="24"/>
        </w:rPr>
      </w:pPr>
    </w:p>
    <w:p w:rsidR="00A170D4" w:rsidRDefault="00A170D4" w:rsidP="00A170D4">
      <w:pPr>
        <w:spacing w:line="480" w:lineRule="auto"/>
        <w:jc w:val="center"/>
        <w:rPr>
          <w:rFonts w:ascii="Times New Roman" w:hAnsi="Times New Roman" w:cs="Times New Roman"/>
          <w:sz w:val="24"/>
          <w:szCs w:val="24"/>
        </w:rPr>
      </w:pPr>
    </w:p>
    <w:p w:rsidR="00A170D4" w:rsidRDefault="00A170D4" w:rsidP="00A170D4">
      <w:pPr>
        <w:spacing w:line="480" w:lineRule="auto"/>
        <w:jc w:val="center"/>
        <w:rPr>
          <w:rFonts w:ascii="Times New Roman" w:hAnsi="Times New Roman" w:cs="Times New Roman"/>
          <w:sz w:val="24"/>
          <w:szCs w:val="24"/>
        </w:rPr>
      </w:pPr>
    </w:p>
    <w:p w:rsidR="00A170D4" w:rsidRDefault="00A170D4" w:rsidP="00A170D4">
      <w:pPr>
        <w:spacing w:line="480" w:lineRule="auto"/>
        <w:jc w:val="center"/>
        <w:rPr>
          <w:rFonts w:ascii="Times New Roman" w:hAnsi="Times New Roman" w:cs="Times New Roman"/>
          <w:sz w:val="24"/>
          <w:szCs w:val="24"/>
        </w:rPr>
      </w:pPr>
    </w:p>
    <w:p w:rsidR="00A170D4" w:rsidRDefault="00A170D4" w:rsidP="00A170D4">
      <w:pPr>
        <w:spacing w:line="480" w:lineRule="auto"/>
        <w:jc w:val="center"/>
        <w:rPr>
          <w:rFonts w:ascii="Times New Roman" w:hAnsi="Times New Roman" w:cs="Times New Roman"/>
          <w:sz w:val="24"/>
          <w:szCs w:val="24"/>
        </w:rPr>
      </w:pPr>
    </w:p>
    <w:p w:rsidR="00A170D4" w:rsidRDefault="00A170D4" w:rsidP="00A170D4">
      <w:pPr>
        <w:spacing w:line="480" w:lineRule="auto"/>
        <w:jc w:val="center"/>
        <w:rPr>
          <w:rFonts w:ascii="Times New Roman" w:hAnsi="Times New Roman" w:cs="Times New Roman"/>
          <w:sz w:val="24"/>
          <w:szCs w:val="24"/>
        </w:rPr>
      </w:pPr>
    </w:p>
    <w:p w:rsidR="00A170D4" w:rsidRDefault="00A170D4" w:rsidP="00A170D4">
      <w:pPr>
        <w:spacing w:line="480" w:lineRule="auto"/>
        <w:jc w:val="center"/>
        <w:rPr>
          <w:rFonts w:ascii="Times New Roman" w:hAnsi="Times New Roman" w:cs="Times New Roman"/>
          <w:sz w:val="24"/>
          <w:szCs w:val="24"/>
        </w:rPr>
      </w:pPr>
    </w:p>
    <w:p w:rsidR="00A170D4" w:rsidRDefault="00A170D4" w:rsidP="00A170D4">
      <w:pPr>
        <w:spacing w:line="480" w:lineRule="auto"/>
        <w:jc w:val="center"/>
        <w:rPr>
          <w:rFonts w:ascii="Times New Roman" w:hAnsi="Times New Roman" w:cs="Times New Roman"/>
          <w:sz w:val="24"/>
          <w:szCs w:val="24"/>
        </w:rPr>
      </w:pPr>
    </w:p>
    <w:p w:rsidR="00A170D4" w:rsidRDefault="00A170D4" w:rsidP="00A170D4">
      <w:pPr>
        <w:spacing w:line="480" w:lineRule="auto"/>
        <w:jc w:val="center"/>
        <w:rPr>
          <w:rFonts w:ascii="Times New Roman" w:hAnsi="Times New Roman" w:cs="Times New Roman"/>
          <w:b/>
          <w:sz w:val="24"/>
          <w:szCs w:val="24"/>
        </w:rPr>
      </w:pPr>
      <w:r>
        <w:rPr>
          <w:rFonts w:ascii="Times New Roman" w:hAnsi="Times New Roman" w:cs="Times New Roman"/>
          <w:b/>
          <w:sz w:val="24"/>
          <w:szCs w:val="24"/>
        </w:rPr>
        <w:t>Student Discussion</w:t>
      </w:r>
    </w:p>
    <w:p w:rsidR="00A170D4" w:rsidRDefault="00A170D4" w:rsidP="00A170D4">
      <w:pPr>
        <w:spacing w:line="480" w:lineRule="auto"/>
        <w:ind w:firstLine="720"/>
        <w:rPr>
          <w:rFonts w:ascii="Times New Roman" w:hAnsi="Times New Roman" w:cs="Times New Roman"/>
          <w:sz w:val="24"/>
          <w:szCs w:val="24"/>
        </w:rPr>
      </w:pPr>
      <w:r w:rsidRPr="00A170D4">
        <w:rPr>
          <w:rFonts w:ascii="Times New Roman" w:hAnsi="Times New Roman" w:cs="Times New Roman"/>
          <w:sz w:val="24"/>
          <w:szCs w:val="24"/>
        </w:rPr>
        <w:t xml:space="preserve">British understanding of liberty celebrated the rule of law, the right to live under legislation to which one's representatives had consented, restraints on the arbitrary exercise of political authority, and rights like trial by jury enshrined in the common law. The aristocracy of the colonial society termed liberty as a state of completely being free to do will to do all one feels like without </w:t>
      </w:r>
      <w:r w:rsidR="00AD21AA" w:rsidRPr="00A170D4">
        <w:rPr>
          <w:rFonts w:ascii="Times New Roman" w:hAnsi="Times New Roman" w:cs="Times New Roman"/>
          <w:sz w:val="24"/>
          <w:szCs w:val="24"/>
        </w:rPr>
        <w:t>restriction</w:t>
      </w:r>
      <w:r w:rsidR="00AD21AA">
        <w:rPr>
          <w:rFonts w:ascii="Times New Roman" w:hAnsi="Times New Roman" w:cs="Times New Roman"/>
          <w:sz w:val="24"/>
          <w:szCs w:val="24"/>
        </w:rPr>
        <w:t xml:space="preserve"> </w:t>
      </w:r>
      <w:r w:rsidR="00AD21AA" w:rsidRPr="00AD21AA">
        <w:rPr>
          <w:rFonts w:ascii="Times New Roman" w:hAnsi="Times New Roman" w:cs="Times New Roman"/>
          <w:sz w:val="24"/>
          <w:szCs w:val="24"/>
        </w:rPr>
        <w:t>("YouTube," 2021) </w:t>
      </w:r>
      <w:r w:rsidRPr="00A170D4">
        <w:rPr>
          <w:rFonts w:ascii="Times New Roman" w:hAnsi="Times New Roman" w:cs="Times New Roman"/>
          <w:sz w:val="24"/>
          <w:szCs w:val="24"/>
        </w:rPr>
        <w:t xml:space="preserve"> The Southern planters, black slaves and poor whites believed freedom was being free from oppression and having equal rights in the land as all citizens of America</w:t>
      </w:r>
      <w:r w:rsidR="00AF1EC6">
        <w:rPr>
          <w:rFonts w:ascii="Times New Roman" w:hAnsi="Times New Roman" w:cs="Times New Roman"/>
          <w:sz w:val="24"/>
          <w:szCs w:val="24"/>
        </w:rPr>
        <w:t xml:space="preserve"> </w:t>
      </w:r>
      <w:r w:rsidR="00AF1EC6" w:rsidRPr="00AF1EC6">
        <w:rPr>
          <w:rFonts w:ascii="Times New Roman" w:hAnsi="Times New Roman" w:cs="Times New Roman"/>
          <w:sz w:val="24"/>
          <w:szCs w:val="24"/>
        </w:rPr>
        <w:t>("War for Independence," 2021)</w:t>
      </w:r>
      <w:r w:rsidRPr="00A170D4">
        <w:rPr>
          <w:rFonts w:ascii="Times New Roman" w:hAnsi="Times New Roman" w:cs="Times New Roman"/>
          <w:sz w:val="24"/>
          <w:szCs w:val="24"/>
        </w:rPr>
        <w:t>. It was the British who achieved actual liberty at that time and eventually, the Southern</w:t>
      </w:r>
      <w:r>
        <w:rPr>
          <w:rFonts w:ascii="Times New Roman" w:hAnsi="Times New Roman" w:cs="Times New Roman"/>
          <w:sz w:val="24"/>
          <w:szCs w:val="24"/>
        </w:rPr>
        <w:t xml:space="preserve"> planters and poor whites also.</w:t>
      </w:r>
    </w:p>
    <w:p w:rsidR="00A170D4" w:rsidRDefault="00A170D4" w:rsidP="00A170D4">
      <w:pPr>
        <w:spacing w:line="480" w:lineRule="auto"/>
        <w:ind w:firstLine="720"/>
        <w:rPr>
          <w:rFonts w:ascii="Times New Roman" w:hAnsi="Times New Roman" w:cs="Times New Roman"/>
          <w:sz w:val="24"/>
          <w:szCs w:val="24"/>
        </w:rPr>
      </w:pPr>
      <w:r w:rsidRPr="00A170D4">
        <w:rPr>
          <w:rFonts w:ascii="Times New Roman" w:hAnsi="Times New Roman" w:cs="Times New Roman"/>
          <w:sz w:val="24"/>
          <w:szCs w:val="24"/>
        </w:rPr>
        <w:t xml:space="preserve">The loyal British colonists were peaceful due to the national figure, King George, but between 1763 and 1776, a revolution evolved. The colonists felt unfairly taxed, watched over like children, and ignored in their attempts to address </w:t>
      </w:r>
      <w:r w:rsidR="00AF1EC6" w:rsidRPr="00A170D4">
        <w:rPr>
          <w:rFonts w:ascii="Times New Roman" w:hAnsi="Times New Roman" w:cs="Times New Roman"/>
          <w:sz w:val="24"/>
          <w:szCs w:val="24"/>
        </w:rPr>
        <w:t>grievances</w:t>
      </w:r>
      <w:r w:rsidR="00AF1EC6">
        <w:rPr>
          <w:rFonts w:ascii="Times New Roman" w:hAnsi="Times New Roman" w:cs="Times New Roman"/>
          <w:sz w:val="24"/>
          <w:szCs w:val="24"/>
        </w:rPr>
        <w:t xml:space="preserve"> </w:t>
      </w:r>
      <w:r w:rsidR="00AF1EC6" w:rsidRPr="00AF1EC6">
        <w:rPr>
          <w:rFonts w:ascii="Times New Roman" w:hAnsi="Times New Roman" w:cs="Times New Roman"/>
          <w:sz w:val="24"/>
          <w:szCs w:val="24"/>
        </w:rPr>
        <w:t>(Washington &amp; Adams, 2021)</w:t>
      </w:r>
      <w:r w:rsidRPr="00A170D4">
        <w:rPr>
          <w:rFonts w:ascii="Times New Roman" w:hAnsi="Times New Roman" w:cs="Times New Roman"/>
          <w:sz w:val="24"/>
          <w:szCs w:val="24"/>
        </w:rPr>
        <w:t>. Religious issues rose to the surface, political ideals crystallized, and, as always, economics were the essence of many debates. For their part, the British found the colonists unwilling to pay their fair share for the administration of the Empire. After all, citizens residing in England paid more in taxes than was asked of any American during the entire time of crisis</w:t>
      </w:r>
      <w:r w:rsidR="00AF1EC6">
        <w:rPr>
          <w:rFonts w:ascii="Times New Roman" w:hAnsi="Times New Roman" w:cs="Times New Roman"/>
          <w:sz w:val="24"/>
          <w:szCs w:val="24"/>
        </w:rPr>
        <w:t xml:space="preserve"> </w:t>
      </w:r>
      <w:r w:rsidR="00AF1EC6" w:rsidRPr="00AF1EC6">
        <w:rPr>
          <w:rFonts w:ascii="Times New Roman" w:hAnsi="Times New Roman" w:cs="Times New Roman"/>
          <w:sz w:val="24"/>
          <w:szCs w:val="24"/>
        </w:rPr>
        <w:t>("''American Revolution''/Pt#3/11-25-1997," 2020)</w:t>
      </w:r>
      <w:r w:rsidRPr="00A170D4">
        <w:rPr>
          <w:rFonts w:ascii="Times New Roman" w:hAnsi="Times New Roman" w:cs="Times New Roman"/>
          <w:sz w:val="24"/>
          <w:szCs w:val="24"/>
        </w:rPr>
        <w:t>. The voices of the revolution being Thomas Paine and his message was to remind Americans that real patriots hold onto their beliefs, even in hard times.</w:t>
      </w:r>
    </w:p>
    <w:p w:rsidR="00A170D4" w:rsidRPr="00A170D4" w:rsidRDefault="00A170D4" w:rsidP="00A170D4">
      <w:pPr>
        <w:spacing w:line="480" w:lineRule="auto"/>
        <w:ind w:firstLine="720"/>
        <w:rPr>
          <w:rFonts w:ascii="Times New Roman" w:hAnsi="Times New Roman" w:cs="Times New Roman"/>
          <w:sz w:val="24"/>
          <w:szCs w:val="24"/>
        </w:rPr>
      </w:pPr>
      <w:r w:rsidRPr="00A170D4">
        <w:rPr>
          <w:rFonts w:ascii="Times New Roman" w:hAnsi="Times New Roman" w:cs="Times New Roman"/>
          <w:sz w:val="24"/>
          <w:szCs w:val="24"/>
        </w:rPr>
        <w:t>On April 19, 1775, when the Battles of Lexington and Concord initiated armed conflict between Britain and the 13 colonies, and the Americans claimed that they sought only their rights within the British Empire. On April 12, 1776, the revolutionary convention of North Carolina specifically authorized its delegates in the Congress to vote for independence. On May 15 the Virginia convention instructed i</w:t>
      </w:r>
      <w:r w:rsidR="00AF1EC6">
        <w:rPr>
          <w:rFonts w:ascii="Times New Roman" w:hAnsi="Times New Roman" w:cs="Times New Roman"/>
          <w:sz w:val="24"/>
          <w:szCs w:val="24"/>
        </w:rPr>
        <w:t xml:space="preserve">ts deputies to offer the motion </w:t>
      </w:r>
      <w:r w:rsidRPr="00A170D4">
        <w:rPr>
          <w:rFonts w:ascii="Times New Roman" w:hAnsi="Times New Roman" w:cs="Times New Roman"/>
          <w:sz w:val="24"/>
          <w:szCs w:val="24"/>
        </w:rPr>
        <w:t>“that these United Colonies are, and of right ought to be, free and independent States”</w:t>
      </w:r>
      <w:r w:rsidR="00AF1EC6">
        <w:rPr>
          <w:rFonts w:ascii="Times New Roman" w:hAnsi="Times New Roman" w:cs="Times New Roman"/>
          <w:sz w:val="24"/>
          <w:szCs w:val="24"/>
        </w:rPr>
        <w:t xml:space="preserve"> </w:t>
      </w:r>
      <w:r w:rsidR="00AF1EC6" w:rsidRPr="00AF1EC6">
        <w:rPr>
          <w:rFonts w:ascii="Times New Roman" w:hAnsi="Times New Roman" w:cs="Times New Roman"/>
          <w:sz w:val="24"/>
          <w:szCs w:val="24"/>
        </w:rPr>
        <w:t>("American Revolution/Pt.2/11-24-1997," 2019)</w:t>
      </w:r>
      <w:r w:rsidR="00AF1EC6">
        <w:rPr>
          <w:rFonts w:ascii="Times New Roman" w:hAnsi="Times New Roman" w:cs="Times New Roman"/>
          <w:sz w:val="24"/>
          <w:szCs w:val="24"/>
        </w:rPr>
        <w:t xml:space="preserve">. </w:t>
      </w:r>
      <w:r w:rsidRPr="00A170D4">
        <w:rPr>
          <w:rFonts w:ascii="Times New Roman" w:hAnsi="Times New Roman" w:cs="Times New Roman"/>
          <w:sz w:val="24"/>
          <w:szCs w:val="24"/>
        </w:rPr>
        <w:t xml:space="preserve">Players were Richard Henry Lee, John Adams of Massachusetts, Thomas Jefferson, John Adams, Benjamin Franklin, Roger Sherman, and Robert R. Livingston </w:t>
      </w:r>
      <w:r w:rsidR="00AF1EC6">
        <w:rPr>
          <w:rFonts w:ascii="Times New Roman" w:hAnsi="Times New Roman" w:cs="Times New Roman"/>
          <w:sz w:val="24"/>
          <w:szCs w:val="24"/>
        </w:rPr>
        <w:t xml:space="preserve">((New, 2021), </w:t>
      </w:r>
      <w:r w:rsidRPr="00A170D4">
        <w:rPr>
          <w:rFonts w:ascii="Times New Roman" w:hAnsi="Times New Roman" w:cs="Times New Roman"/>
          <w:sz w:val="24"/>
          <w:szCs w:val="24"/>
        </w:rPr>
        <w:t>and their role was to formulate policies leading to independence</w:t>
      </w:r>
    </w:p>
    <w:p w:rsidR="00A170D4" w:rsidRPr="00A170D4" w:rsidRDefault="00A170D4" w:rsidP="00A170D4">
      <w:pPr>
        <w:spacing w:line="480" w:lineRule="auto"/>
        <w:ind w:firstLine="720"/>
        <w:rPr>
          <w:rFonts w:ascii="Times New Roman" w:hAnsi="Times New Roman" w:cs="Times New Roman"/>
          <w:sz w:val="24"/>
          <w:szCs w:val="24"/>
        </w:rPr>
      </w:pPr>
    </w:p>
    <w:p w:rsidR="00A170D4" w:rsidRPr="00A170D4" w:rsidRDefault="00A170D4" w:rsidP="00A170D4">
      <w:pPr>
        <w:spacing w:line="480" w:lineRule="auto"/>
        <w:ind w:firstLine="720"/>
        <w:rPr>
          <w:rFonts w:ascii="Times New Roman" w:hAnsi="Times New Roman" w:cs="Times New Roman"/>
          <w:sz w:val="24"/>
          <w:szCs w:val="24"/>
        </w:rPr>
      </w:pPr>
    </w:p>
    <w:p w:rsidR="00A170D4" w:rsidRPr="00A170D4" w:rsidRDefault="00A170D4" w:rsidP="00A170D4">
      <w:pPr>
        <w:spacing w:line="480" w:lineRule="auto"/>
        <w:ind w:firstLine="720"/>
        <w:rPr>
          <w:rFonts w:ascii="Times New Roman" w:hAnsi="Times New Roman" w:cs="Times New Roman"/>
          <w:sz w:val="24"/>
          <w:szCs w:val="24"/>
        </w:rPr>
      </w:pPr>
    </w:p>
    <w:p w:rsidR="00A170D4" w:rsidRDefault="00A170D4" w:rsidP="00A170D4">
      <w:pPr>
        <w:spacing w:line="480" w:lineRule="auto"/>
        <w:jc w:val="center"/>
        <w:rPr>
          <w:rFonts w:ascii="Times New Roman" w:hAnsi="Times New Roman" w:cs="Times New Roman"/>
          <w:sz w:val="24"/>
          <w:szCs w:val="24"/>
        </w:rPr>
      </w:pPr>
    </w:p>
    <w:p w:rsidR="00A170D4" w:rsidRDefault="00A170D4" w:rsidP="00A170D4">
      <w:pPr>
        <w:spacing w:line="480" w:lineRule="auto"/>
        <w:jc w:val="center"/>
        <w:rPr>
          <w:rFonts w:ascii="Times New Roman" w:hAnsi="Times New Roman" w:cs="Times New Roman"/>
          <w:sz w:val="24"/>
          <w:szCs w:val="24"/>
        </w:rPr>
      </w:pPr>
    </w:p>
    <w:p w:rsidR="00AD21AA" w:rsidRDefault="00AD21AA" w:rsidP="00A170D4">
      <w:pPr>
        <w:spacing w:line="480" w:lineRule="auto"/>
        <w:jc w:val="center"/>
        <w:rPr>
          <w:rFonts w:ascii="Times New Roman" w:hAnsi="Times New Roman" w:cs="Times New Roman"/>
          <w:sz w:val="24"/>
          <w:szCs w:val="24"/>
        </w:rPr>
      </w:pPr>
    </w:p>
    <w:p w:rsidR="00AD21AA" w:rsidRDefault="00AD21AA" w:rsidP="00A170D4">
      <w:pPr>
        <w:spacing w:line="480" w:lineRule="auto"/>
        <w:jc w:val="center"/>
        <w:rPr>
          <w:rFonts w:ascii="Times New Roman" w:hAnsi="Times New Roman" w:cs="Times New Roman"/>
          <w:sz w:val="24"/>
          <w:szCs w:val="24"/>
        </w:rPr>
      </w:pPr>
    </w:p>
    <w:p w:rsidR="00AD21AA" w:rsidRDefault="00AD21AA" w:rsidP="00A170D4">
      <w:pPr>
        <w:spacing w:line="480" w:lineRule="auto"/>
        <w:jc w:val="center"/>
        <w:rPr>
          <w:rFonts w:ascii="Times New Roman" w:hAnsi="Times New Roman" w:cs="Times New Roman"/>
          <w:sz w:val="24"/>
          <w:szCs w:val="24"/>
        </w:rPr>
      </w:pPr>
    </w:p>
    <w:p w:rsidR="00AD21AA" w:rsidRDefault="00AD21AA" w:rsidP="00A170D4">
      <w:pPr>
        <w:spacing w:line="480" w:lineRule="auto"/>
        <w:jc w:val="center"/>
        <w:rPr>
          <w:rFonts w:ascii="Times New Roman" w:hAnsi="Times New Roman" w:cs="Times New Roman"/>
          <w:sz w:val="24"/>
          <w:szCs w:val="24"/>
        </w:rPr>
      </w:pPr>
    </w:p>
    <w:p w:rsidR="00AD21AA" w:rsidRDefault="00AD21AA" w:rsidP="00A170D4">
      <w:pPr>
        <w:spacing w:line="480" w:lineRule="auto"/>
        <w:jc w:val="center"/>
        <w:rPr>
          <w:rFonts w:ascii="Times New Roman" w:hAnsi="Times New Roman" w:cs="Times New Roman"/>
          <w:sz w:val="24"/>
          <w:szCs w:val="24"/>
        </w:rPr>
      </w:pPr>
    </w:p>
    <w:p w:rsidR="00AD21AA" w:rsidRDefault="00AD21AA" w:rsidP="00A170D4">
      <w:pPr>
        <w:spacing w:line="480" w:lineRule="auto"/>
        <w:jc w:val="center"/>
        <w:rPr>
          <w:rFonts w:ascii="Times New Roman" w:hAnsi="Times New Roman" w:cs="Times New Roman"/>
          <w:sz w:val="24"/>
          <w:szCs w:val="24"/>
        </w:rPr>
      </w:pPr>
    </w:p>
    <w:p w:rsidR="00AD21AA" w:rsidRDefault="00AD21AA" w:rsidP="00A170D4">
      <w:pPr>
        <w:spacing w:line="480" w:lineRule="auto"/>
        <w:jc w:val="center"/>
        <w:rPr>
          <w:rFonts w:ascii="Times New Roman" w:hAnsi="Times New Roman" w:cs="Times New Roman"/>
          <w:sz w:val="24"/>
          <w:szCs w:val="24"/>
        </w:rPr>
      </w:pPr>
    </w:p>
    <w:p w:rsidR="00AD21AA" w:rsidRDefault="00AD21AA" w:rsidP="00A170D4">
      <w:pPr>
        <w:spacing w:line="480" w:lineRule="auto"/>
        <w:jc w:val="center"/>
        <w:rPr>
          <w:rFonts w:ascii="Times New Roman" w:hAnsi="Times New Roman" w:cs="Times New Roman"/>
          <w:sz w:val="24"/>
          <w:szCs w:val="24"/>
        </w:rPr>
      </w:pPr>
    </w:p>
    <w:p w:rsidR="00AD21AA" w:rsidRDefault="00AD21AA" w:rsidP="00A170D4">
      <w:pPr>
        <w:spacing w:line="480" w:lineRule="auto"/>
        <w:jc w:val="center"/>
        <w:rPr>
          <w:rFonts w:ascii="Times New Roman" w:hAnsi="Times New Roman" w:cs="Times New Roman"/>
          <w:sz w:val="24"/>
          <w:szCs w:val="24"/>
        </w:rPr>
      </w:pPr>
    </w:p>
    <w:p w:rsidR="00AD21AA" w:rsidRDefault="00AD21AA" w:rsidP="00A170D4">
      <w:pPr>
        <w:spacing w:line="480" w:lineRule="auto"/>
        <w:jc w:val="center"/>
        <w:rPr>
          <w:rFonts w:ascii="Times New Roman" w:hAnsi="Times New Roman" w:cs="Times New Roman"/>
          <w:sz w:val="24"/>
          <w:szCs w:val="24"/>
        </w:rPr>
      </w:pPr>
    </w:p>
    <w:p w:rsidR="00AD21AA" w:rsidRPr="00AD21AA" w:rsidRDefault="00AD21AA" w:rsidP="00AD21AA">
      <w:pPr>
        <w:shd w:val="clear" w:color="auto" w:fill="FFFFFF"/>
        <w:spacing w:after="0" w:line="240" w:lineRule="auto"/>
        <w:jc w:val="center"/>
        <w:rPr>
          <w:rFonts w:ascii="Times New Roman" w:eastAsia="Times New Roman" w:hAnsi="Times New Roman" w:cs="Times New Roman"/>
          <w:b/>
          <w:color w:val="000000"/>
          <w:sz w:val="24"/>
          <w:szCs w:val="24"/>
        </w:rPr>
      </w:pPr>
      <w:r w:rsidRPr="00AD21AA">
        <w:rPr>
          <w:rFonts w:ascii="Times New Roman" w:eastAsia="Times New Roman" w:hAnsi="Times New Roman" w:cs="Times New Roman"/>
          <w:b/>
          <w:color w:val="000000"/>
          <w:sz w:val="24"/>
          <w:szCs w:val="24"/>
        </w:rPr>
        <w:t>References</w:t>
      </w:r>
    </w:p>
    <w:p w:rsidR="00AD21AA" w:rsidRPr="00AD21AA" w:rsidRDefault="00AD21AA" w:rsidP="00AD21AA">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AD21AA">
        <w:rPr>
          <w:rFonts w:ascii="Times New Roman" w:eastAsia="Times New Roman" w:hAnsi="Times New Roman" w:cs="Times New Roman"/>
          <w:i/>
          <w:iCs/>
          <w:color w:val="000000"/>
          <w:sz w:val="24"/>
          <w:szCs w:val="24"/>
        </w:rPr>
        <w:t>''American Revolution''/Pt#3/11-25-1997</w:t>
      </w:r>
      <w:r w:rsidRPr="00AD21AA">
        <w:rPr>
          <w:rFonts w:ascii="Times New Roman" w:eastAsia="Times New Roman" w:hAnsi="Times New Roman" w:cs="Times New Roman"/>
          <w:color w:val="000000"/>
          <w:sz w:val="24"/>
          <w:szCs w:val="24"/>
        </w:rPr>
        <w:t>. (2020, March 4). YouTube. </w:t>
      </w:r>
      <w:hyperlink r:id="rId4" w:history="1">
        <w:r w:rsidRPr="00AD21AA">
          <w:rPr>
            <w:rFonts w:ascii="inherit" w:eastAsia="Times New Roman" w:hAnsi="inherit" w:cs="Times New Roman"/>
            <w:color w:val="000000"/>
            <w:sz w:val="24"/>
            <w:szCs w:val="24"/>
          </w:rPr>
          <w:t>https://youtu.be/ZPZMOciS0Rs</w:t>
        </w:r>
      </w:hyperlink>
    </w:p>
    <w:p w:rsidR="00AD21AA" w:rsidRPr="00AD21AA" w:rsidRDefault="00AD21AA" w:rsidP="00AD21AA">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AD21AA">
        <w:rPr>
          <w:rFonts w:ascii="Times New Roman" w:eastAsia="Times New Roman" w:hAnsi="Times New Roman" w:cs="Times New Roman"/>
          <w:i/>
          <w:iCs/>
          <w:color w:val="000000"/>
          <w:sz w:val="24"/>
          <w:szCs w:val="24"/>
        </w:rPr>
        <w:t>American Revolution/Pt.2/11-24-1997</w:t>
      </w:r>
      <w:r w:rsidRPr="00AD21AA">
        <w:rPr>
          <w:rFonts w:ascii="Times New Roman" w:eastAsia="Times New Roman" w:hAnsi="Times New Roman" w:cs="Times New Roman"/>
          <w:color w:val="000000"/>
          <w:sz w:val="24"/>
          <w:szCs w:val="24"/>
        </w:rPr>
        <w:t>. (2019, December 11). YouTube. </w:t>
      </w:r>
      <w:hyperlink r:id="rId5" w:history="1">
        <w:r w:rsidRPr="00AD21AA">
          <w:rPr>
            <w:rFonts w:ascii="inherit" w:eastAsia="Times New Roman" w:hAnsi="inherit" w:cs="Times New Roman"/>
            <w:color w:val="000000"/>
            <w:sz w:val="24"/>
            <w:szCs w:val="24"/>
          </w:rPr>
          <w:t>https://youtu.be/N75S2HaBQnY</w:t>
        </w:r>
      </w:hyperlink>
    </w:p>
    <w:p w:rsidR="00AD21AA" w:rsidRPr="00AD21AA" w:rsidRDefault="00AD21AA" w:rsidP="00AD21AA">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AD21AA">
        <w:rPr>
          <w:rFonts w:ascii="Times New Roman" w:eastAsia="Times New Roman" w:hAnsi="Times New Roman" w:cs="Times New Roman"/>
          <w:color w:val="000000"/>
          <w:sz w:val="24"/>
          <w:szCs w:val="24"/>
        </w:rPr>
        <w:t>New, N. E. (2021). </w:t>
      </w:r>
      <w:r w:rsidRPr="00AD21AA">
        <w:rPr>
          <w:rFonts w:ascii="Times New Roman" w:eastAsia="Times New Roman" w:hAnsi="Times New Roman" w:cs="Times New Roman"/>
          <w:i/>
          <w:iCs/>
          <w:color w:val="000000"/>
          <w:sz w:val="24"/>
          <w:szCs w:val="24"/>
        </w:rPr>
        <w:t>New Nation &amp; U. S Founding Documents</w:t>
      </w:r>
      <w:r w:rsidRPr="00AD21AA">
        <w:rPr>
          <w:rFonts w:ascii="Times New Roman" w:eastAsia="Times New Roman" w:hAnsi="Times New Roman" w:cs="Times New Roman"/>
          <w:color w:val="000000"/>
          <w:sz w:val="24"/>
          <w:szCs w:val="24"/>
        </w:rPr>
        <w:t>. </w:t>
      </w:r>
      <w:hyperlink r:id="rId6" w:history="1">
        <w:r w:rsidRPr="00AD21AA">
          <w:rPr>
            <w:rFonts w:ascii="inherit" w:eastAsia="Times New Roman" w:hAnsi="inherit" w:cs="Times New Roman"/>
            <w:color w:val="000000"/>
            <w:sz w:val="24"/>
            <w:szCs w:val="24"/>
          </w:rPr>
          <w:t>https://swccd.instructure.com/courses/37842/files/3751830?wrap=1</w:t>
        </w:r>
      </w:hyperlink>
    </w:p>
    <w:p w:rsidR="00AD21AA" w:rsidRPr="00AD21AA" w:rsidRDefault="00AD21AA" w:rsidP="00AD21AA">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AD21AA">
        <w:rPr>
          <w:rFonts w:ascii="Times New Roman" w:eastAsia="Times New Roman" w:hAnsi="Times New Roman" w:cs="Times New Roman"/>
          <w:i/>
          <w:iCs/>
          <w:color w:val="000000"/>
          <w:sz w:val="24"/>
          <w:szCs w:val="24"/>
        </w:rPr>
        <w:t>War for Independence</w:t>
      </w:r>
      <w:r w:rsidRPr="00AD21AA">
        <w:rPr>
          <w:rFonts w:ascii="Times New Roman" w:eastAsia="Times New Roman" w:hAnsi="Times New Roman" w:cs="Times New Roman"/>
          <w:color w:val="000000"/>
          <w:sz w:val="24"/>
          <w:szCs w:val="24"/>
        </w:rPr>
        <w:t>. (2021). </w:t>
      </w:r>
      <w:hyperlink r:id="rId7" w:history="1">
        <w:r w:rsidRPr="00AD21AA">
          <w:rPr>
            <w:rFonts w:ascii="inherit" w:eastAsia="Times New Roman" w:hAnsi="inherit" w:cs="Times New Roman"/>
            <w:color w:val="000000"/>
            <w:sz w:val="24"/>
            <w:szCs w:val="24"/>
          </w:rPr>
          <w:t>https://swccd.instructure.com/courses/37842/files/3751820?wrap=1</w:t>
        </w:r>
      </w:hyperlink>
    </w:p>
    <w:p w:rsidR="00AD21AA" w:rsidRPr="00AD21AA" w:rsidRDefault="00AD21AA" w:rsidP="00AD21AA">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AD21AA">
        <w:rPr>
          <w:rFonts w:ascii="Times New Roman" w:eastAsia="Times New Roman" w:hAnsi="Times New Roman" w:cs="Times New Roman"/>
          <w:color w:val="000000"/>
          <w:sz w:val="24"/>
          <w:szCs w:val="24"/>
        </w:rPr>
        <w:t>Washington, G., &amp; Adams. (2021). </w:t>
      </w:r>
      <w:r w:rsidRPr="00AD21AA">
        <w:rPr>
          <w:rFonts w:ascii="Times New Roman" w:eastAsia="Times New Roman" w:hAnsi="Times New Roman" w:cs="Times New Roman"/>
          <w:i/>
          <w:iCs/>
          <w:color w:val="000000"/>
          <w:sz w:val="24"/>
          <w:szCs w:val="24"/>
        </w:rPr>
        <w:t>Washington and Adams era</w:t>
      </w:r>
      <w:r w:rsidRPr="00AD21AA">
        <w:rPr>
          <w:rFonts w:ascii="Times New Roman" w:eastAsia="Times New Roman" w:hAnsi="Times New Roman" w:cs="Times New Roman"/>
          <w:color w:val="000000"/>
          <w:sz w:val="24"/>
          <w:szCs w:val="24"/>
        </w:rPr>
        <w:t>. </w:t>
      </w:r>
      <w:hyperlink r:id="rId8" w:history="1">
        <w:r w:rsidRPr="00AD21AA">
          <w:rPr>
            <w:rFonts w:ascii="inherit" w:eastAsia="Times New Roman" w:hAnsi="inherit" w:cs="Times New Roman"/>
            <w:color w:val="000000"/>
            <w:sz w:val="24"/>
            <w:szCs w:val="24"/>
          </w:rPr>
          <w:t>https://swccd.instructure.com/courses/37842/files/3751826?wrap=1</w:t>
        </w:r>
      </w:hyperlink>
    </w:p>
    <w:p w:rsidR="00AD21AA" w:rsidRPr="00AD21AA" w:rsidRDefault="00AD21AA" w:rsidP="00AD21AA">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AD21AA">
        <w:rPr>
          <w:rFonts w:ascii="Times New Roman" w:eastAsia="Times New Roman" w:hAnsi="Times New Roman" w:cs="Times New Roman"/>
          <w:i/>
          <w:iCs/>
          <w:color w:val="000000"/>
          <w:sz w:val="24"/>
          <w:szCs w:val="24"/>
        </w:rPr>
        <w:t>YouTube</w:t>
      </w:r>
      <w:r w:rsidRPr="00AD21AA">
        <w:rPr>
          <w:rFonts w:ascii="Times New Roman" w:eastAsia="Times New Roman" w:hAnsi="Times New Roman" w:cs="Times New Roman"/>
          <w:color w:val="000000"/>
          <w:sz w:val="24"/>
          <w:szCs w:val="24"/>
        </w:rPr>
        <w:t>. (2021). </w:t>
      </w:r>
      <w:hyperlink r:id="rId9" w:history="1">
        <w:r w:rsidRPr="00AD21AA">
          <w:rPr>
            <w:rFonts w:ascii="inherit" w:eastAsia="Times New Roman" w:hAnsi="inherit" w:cs="Times New Roman"/>
            <w:color w:val="000000"/>
            <w:sz w:val="24"/>
            <w:szCs w:val="24"/>
          </w:rPr>
          <w:t>https://youtu.be/cuRYK_wub8E</w:t>
        </w:r>
      </w:hyperlink>
    </w:p>
    <w:p w:rsidR="00AD21AA" w:rsidRDefault="00AD21AA" w:rsidP="00A170D4">
      <w:pPr>
        <w:spacing w:line="480" w:lineRule="auto"/>
        <w:jc w:val="center"/>
        <w:rPr>
          <w:rFonts w:ascii="Times New Roman" w:hAnsi="Times New Roman" w:cs="Times New Roman"/>
          <w:sz w:val="24"/>
          <w:szCs w:val="24"/>
        </w:rPr>
      </w:pPr>
    </w:p>
    <w:p w:rsidR="00A170D4" w:rsidRDefault="00A170D4" w:rsidP="00A170D4">
      <w:pPr>
        <w:spacing w:line="480" w:lineRule="auto"/>
        <w:jc w:val="center"/>
        <w:rPr>
          <w:rFonts w:ascii="Times New Roman" w:hAnsi="Times New Roman" w:cs="Times New Roman"/>
          <w:sz w:val="24"/>
          <w:szCs w:val="24"/>
        </w:rPr>
      </w:pPr>
    </w:p>
    <w:p w:rsidR="00A170D4" w:rsidRDefault="00A170D4" w:rsidP="00A170D4">
      <w:pPr>
        <w:spacing w:line="480" w:lineRule="auto"/>
        <w:jc w:val="center"/>
        <w:rPr>
          <w:rFonts w:ascii="Times New Roman" w:hAnsi="Times New Roman" w:cs="Times New Roman"/>
          <w:sz w:val="24"/>
          <w:szCs w:val="24"/>
        </w:rPr>
      </w:pPr>
    </w:p>
    <w:p w:rsidR="00A170D4" w:rsidRDefault="00A170D4" w:rsidP="00A170D4">
      <w:pPr>
        <w:spacing w:line="480" w:lineRule="auto"/>
        <w:jc w:val="center"/>
        <w:rPr>
          <w:rFonts w:ascii="Times New Roman" w:hAnsi="Times New Roman" w:cs="Times New Roman"/>
          <w:sz w:val="24"/>
          <w:szCs w:val="24"/>
        </w:rPr>
      </w:pPr>
    </w:p>
    <w:p w:rsidR="00A170D4" w:rsidRDefault="00A170D4" w:rsidP="00A170D4">
      <w:pPr>
        <w:spacing w:line="480" w:lineRule="auto"/>
        <w:jc w:val="center"/>
        <w:rPr>
          <w:rFonts w:ascii="Times New Roman" w:hAnsi="Times New Roman" w:cs="Times New Roman"/>
          <w:sz w:val="24"/>
          <w:szCs w:val="24"/>
        </w:rPr>
      </w:pPr>
    </w:p>
    <w:p w:rsidR="00A170D4" w:rsidRDefault="00A170D4" w:rsidP="00A170D4">
      <w:pPr>
        <w:spacing w:line="480" w:lineRule="auto"/>
        <w:jc w:val="center"/>
        <w:rPr>
          <w:rFonts w:ascii="Times New Roman" w:hAnsi="Times New Roman" w:cs="Times New Roman"/>
          <w:sz w:val="24"/>
          <w:szCs w:val="24"/>
        </w:rPr>
      </w:pPr>
    </w:p>
    <w:p w:rsidR="00A170D4" w:rsidRDefault="00A170D4" w:rsidP="00A170D4">
      <w:pPr>
        <w:spacing w:line="480" w:lineRule="auto"/>
        <w:jc w:val="center"/>
        <w:rPr>
          <w:rFonts w:ascii="Times New Roman" w:hAnsi="Times New Roman" w:cs="Times New Roman"/>
          <w:sz w:val="24"/>
          <w:szCs w:val="24"/>
        </w:rPr>
      </w:pPr>
    </w:p>
    <w:p w:rsidR="00A170D4" w:rsidRDefault="00A170D4" w:rsidP="00A170D4">
      <w:pPr>
        <w:spacing w:line="480" w:lineRule="auto"/>
        <w:jc w:val="center"/>
        <w:rPr>
          <w:rFonts w:ascii="Times New Roman" w:hAnsi="Times New Roman" w:cs="Times New Roman"/>
          <w:sz w:val="24"/>
          <w:szCs w:val="24"/>
        </w:rPr>
      </w:pPr>
    </w:p>
    <w:p w:rsidR="00A170D4" w:rsidRPr="00A170D4" w:rsidRDefault="00A170D4" w:rsidP="00A170D4">
      <w:pPr>
        <w:spacing w:line="480" w:lineRule="auto"/>
        <w:jc w:val="center"/>
        <w:rPr>
          <w:rFonts w:ascii="Times New Roman" w:hAnsi="Times New Roman" w:cs="Times New Roman"/>
          <w:sz w:val="24"/>
          <w:szCs w:val="24"/>
        </w:rPr>
      </w:pPr>
    </w:p>
    <w:sectPr w:rsidR="00A170D4" w:rsidRPr="00A170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inherit">
    <w:altName w:val="Times New Roman"/>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proofState w:spelling="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70D4"/>
    <w:rsid w:val="00065616"/>
    <w:rsid w:val="00A170D4"/>
    <w:rsid w:val="00AD21AA"/>
    <w:rsid w:val="00AF1EC6"/>
    <w:rsid w:val="00DF37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72B573-0399-43CB-8C66-9A7F4DB97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D21AA"/>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AD21AA"/>
    <w:rPr>
      <w:i/>
      <w:iCs/>
    </w:rPr>
  </w:style>
  <w:style w:type="character" w:styleId="Hyperlink">
    <w:name w:val="Hyperlink"/>
    <w:basedOn w:val="DefaultParagraphFont"/>
    <w:uiPriority w:val="99"/>
    <w:semiHidden/>
    <w:unhideWhenUsed/>
    <w:rsid w:val="00AD21A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7792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wccd.instructure.com/courses/37842/files/3751826?wrap=1" TargetMode="External" /><Relationship Id="rId3" Type="http://schemas.openxmlformats.org/officeDocument/2006/relationships/webSettings" Target="webSettings.xml" /><Relationship Id="rId7" Type="http://schemas.openxmlformats.org/officeDocument/2006/relationships/hyperlink" Target="https://swccd.instructure.com/courses/37842/files/3751820?wrap=1" TargetMode="Externa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swccd.instructure.com/courses/37842/files/3751830?wrap=1" TargetMode="External" /><Relationship Id="rId11" Type="http://schemas.openxmlformats.org/officeDocument/2006/relationships/theme" Target="theme/theme1.xml" /><Relationship Id="rId5" Type="http://schemas.openxmlformats.org/officeDocument/2006/relationships/hyperlink" Target="https://youtu.be/N75S2HaBQnY" TargetMode="External" /><Relationship Id="rId10" Type="http://schemas.openxmlformats.org/officeDocument/2006/relationships/fontTable" Target="fontTable.xml" /><Relationship Id="rId4" Type="http://schemas.openxmlformats.org/officeDocument/2006/relationships/hyperlink" Target="https://youtu.be/ZPZMOciS0Rs" TargetMode="External" /><Relationship Id="rId9" Type="http://schemas.openxmlformats.org/officeDocument/2006/relationships/hyperlink" Target="https://youtu.be/cuRYK_wub8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519</Words>
  <Characters>2959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cyber 2</dc:creator>
  <cp:keywords/>
  <dc:description/>
  <cp:lastModifiedBy>nyoike31@gmail.com</cp:lastModifiedBy>
  <cp:revision>2</cp:revision>
  <dcterms:created xsi:type="dcterms:W3CDTF">2021-02-28T18:43:00Z</dcterms:created>
  <dcterms:modified xsi:type="dcterms:W3CDTF">2021-02-28T18:43:00Z</dcterms:modified>
</cp:coreProperties>
</file>